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11C8" w14:textId="77777777" w:rsidR="00A87BC2" w:rsidRPr="00D74B1B" w:rsidRDefault="00A87BC2" w:rsidP="00A87BC2">
      <w:pPr>
        <w:jc w:val="center"/>
        <w:rPr>
          <w:lang w:val="kk-KZ"/>
        </w:rPr>
      </w:pPr>
    </w:p>
    <w:p w14:paraId="4280E9EB" w14:textId="77777777" w:rsidR="00A87BC2" w:rsidRPr="00D74B1B" w:rsidRDefault="00A87BC2" w:rsidP="00A87BC2">
      <w:pPr>
        <w:jc w:val="center"/>
        <w:rPr>
          <w:lang w:val="kk-KZ"/>
        </w:rPr>
      </w:pPr>
    </w:p>
    <w:p w14:paraId="669AA20D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547CA14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3E2036AF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74DEB41C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B06706" w14:paraId="424089B6" w14:textId="77777777" w:rsidTr="008A38F2">
        <w:trPr>
          <w:trHeight w:val="1140"/>
        </w:trPr>
        <w:tc>
          <w:tcPr>
            <w:tcW w:w="2426" w:type="pct"/>
          </w:tcPr>
          <w:p w14:paraId="1EB07C8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3A5FF50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40EFE974" w14:textId="77777777" w:rsidR="00A87BC2" w:rsidRPr="00D74B1B" w:rsidRDefault="00A87BC2" w:rsidP="00A87BC2">
      <w:pPr>
        <w:jc w:val="center"/>
        <w:rPr>
          <w:lang w:val="kk-KZ"/>
        </w:rPr>
      </w:pPr>
    </w:p>
    <w:p w14:paraId="4EDBD4EA" w14:textId="77777777" w:rsidR="00A87BC2" w:rsidRPr="00D74B1B" w:rsidRDefault="00A87BC2" w:rsidP="00A87BC2">
      <w:pPr>
        <w:jc w:val="center"/>
        <w:rPr>
          <w:lang w:val="kk-KZ"/>
        </w:rPr>
      </w:pPr>
    </w:p>
    <w:p w14:paraId="628403AD" w14:textId="77777777" w:rsidR="00C3054C" w:rsidRPr="00D74B1B" w:rsidRDefault="00C3054C" w:rsidP="00A87BC2">
      <w:pPr>
        <w:jc w:val="center"/>
        <w:rPr>
          <w:lang w:val="kk-KZ"/>
        </w:rPr>
      </w:pPr>
    </w:p>
    <w:p w14:paraId="7D8DE88C" w14:textId="77777777" w:rsidR="00C3054C" w:rsidRPr="00D74B1B" w:rsidRDefault="00C3054C" w:rsidP="00A87BC2">
      <w:pPr>
        <w:jc w:val="center"/>
        <w:rPr>
          <w:lang w:val="kk-KZ"/>
        </w:rPr>
      </w:pPr>
    </w:p>
    <w:p w14:paraId="481F47DB" w14:textId="77777777" w:rsidR="00C3054C" w:rsidRPr="00D74B1B" w:rsidRDefault="00C3054C" w:rsidP="00A87BC2">
      <w:pPr>
        <w:jc w:val="center"/>
        <w:rPr>
          <w:lang w:val="kk-KZ"/>
        </w:rPr>
      </w:pPr>
    </w:p>
    <w:p w14:paraId="73148648" w14:textId="77777777" w:rsidR="00C3054C" w:rsidRPr="00D74B1B" w:rsidRDefault="00C3054C" w:rsidP="00A87BC2">
      <w:pPr>
        <w:jc w:val="center"/>
        <w:rPr>
          <w:lang w:val="kk-KZ"/>
        </w:rPr>
      </w:pPr>
    </w:p>
    <w:p w14:paraId="75705D4E" w14:textId="77777777" w:rsidR="00C3054C" w:rsidRPr="00D74B1B" w:rsidRDefault="00C3054C" w:rsidP="00A87BC2">
      <w:pPr>
        <w:jc w:val="center"/>
        <w:rPr>
          <w:lang w:val="kk-KZ"/>
        </w:rPr>
      </w:pPr>
    </w:p>
    <w:p w14:paraId="72B881ED" w14:textId="77777777" w:rsidR="00C3054C" w:rsidRPr="00D74B1B" w:rsidRDefault="00C3054C" w:rsidP="00A87BC2">
      <w:pPr>
        <w:jc w:val="center"/>
        <w:rPr>
          <w:lang w:val="kk-KZ"/>
        </w:rPr>
      </w:pPr>
    </w:p>
    <w:p w14:paraId="2B5D6666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400701C8" w14:textId="5711DF76" w:rsidR="00A87BC2" w:rsidRPr="00D74B1B" w:rsidRDefault="00B06706" w:rsidP="00A87BC2">
      <w:pPr>
        <w:jc w:val="center"/>
        <w:rPr>
          <w:lang w:val="kk-KZ"/>
        </w:rPr>
      </w:pPr>
      <w:r w:rsidRPr="00B06706">
        <w:rPr>
          <w:lang w:val="kk-KZ"/>
        </w:rPr>
        <w:t>ZKSSS 6309 «Мемлекеттік органдарда және сотта әлеуметтік клиенттерді қорғау»</w:t>
      </w:r>
      <w:r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>
        <w:rPr>
          <w:lang w:val="kk-KZ"/>
        </w:rPr>
        <w:t>3</w:t>
      </w:r>
      <w:r w:rsidR="00A87BC2" w:rsidRPr="00D74B1B">
        <w:rPr>
          <w:lang w:val="kk-KZ"/>
        </w:rPr>
        <w:t xml:space="preserve"> семестрі (күзгі), 3 кредит, базалық кәсіби модуль </w:t>
      </w:r>
    </w:p>
    <w:p w14:paraId="67DC3ED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764324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9EA662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05E9A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85FA50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84AC56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783BB50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3B5BD10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E22CFD9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88CAB2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78E994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49A6B9F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31F62C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61DC9C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D2D4C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3A907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FC516D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7095E3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D703B5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5A1973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3337A5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8EA2A03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A5A81F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D38C88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670ECA8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7533C32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DD3362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AD1D8AE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2F724282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4D6E5103" w14:textId="77777777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r w:rsidR="00A87BC2" w:rsidRPr="00D74B1B">
        <w:rPr>
          <w:lang w:val="kk-KZ"/>
        </w:rPr>
        <w:t xml:space="preserve"> ж</w:t>
      </w:r>
    </w:p>
    <w:p w14:paraId="1C26CD7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7A5EF62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53DD3434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6828922B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777C6F4F" w14:textId="77777777" w:rsidR="002567EB" w:rsidRPr="00D74B1B" w:rsidRDefault="002567EB" w:rsidP="00AD2ACD">
      <w:pPr>
        <w:ind w:firstLine="708"/>
        <w:jc w:val="center"/>
        <w:rPr>
          <w:lang w:val="kk-KZ"/>
        </w:rPr>
      </w:pPr>
      <w:r w:rsidRPr="00D74B1B">
        <w:rPr>
          <w:lang w:val="kk-KZ"/>
        </w:rPr>
        <w:lastRenderedPageBreak/>
        <w:t xml:space="preserve">1 </w:t>
      </w:r>
      <w:r w:rsidR="008E3448" w:rsidRPr="00D74B1B">
        <w:rPr>
          <w:lang w:val="kk-KZ"/>
        </w:rPr>
        <w:t>семинар</w:t>
      </w:r>
    </w:p>
    <w:p w14:paraId="7BC714EB" w14:textId="364966F0" w:rsidR="00AD2ACD" w:rsidRPr="00D74B1B" w:rsidRDefault="003C0873" w:rsidP="00AD2ACD">
      <w:pPr>
        <w:ind w:firstLine="708"/>
        <w:jc w:val="center"/>
        <w:rPr>
          <w:lang w:val="kk-KZ"/>
        </w:rPr>
      </w:pPr>
      <w:r w:rsidRPr="00D74B1B">
        <w:rPr>
          <w:bCs/>
          <w:lang w:val="kk-KZ"/>
        </w:rPr>
        <w:t>Қ</w:t>
      </w:r>
      <w:r w:rsidR="00B06706" w:rsidRPr="00B06706">
        <w:rPr>
          <w:lang w:val="kk-KZ"/>
        </w:rPr>
        <w:t xml:space="preserve"> </w:t>
      </w:r>
      <w:r w:rsidR="00B06706" w:rsidRPr="00B06706">
        <w:rPr>
          <w:bCs/>
          <w:lang w:val="kk-KZ"/>
        </w:rPr>
        <w:t>Әлеуметтік құқық түсінігі. Әлеуметтік құқық және адам бостандығы менадам құықығы мәні және негізгі функциялары</w:t>
      </w:r>
    </w:p>
    <w:p w14:paraId="1F7A78E1" w14:textId="77777777" w:rsidR="00A87BC2" w:rsidRPr="00D74B1B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  <w:r w:rsidR="00A87BC2"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="00A87BC2" w:rsidRPr="00D74B1B">
        <w:rPr>
          <w:sz w:val="24"/>
          <w:szCs w:val="24"/>
        </w:rPr>
        <w:t xml:space="preserve"> сұрақтар</w:t>
      </w:r>
    </w:p>
    <w:p w14:paraId="2DA4B22F" w14:textId="77777777" w:rsidR="00B06706" w:rsidRPr="00B06706" w:rsidRDefault="006422D2" w:rsidP="00B06706">
      <w:pPr>
        <w:jc w:val="both"/>
        <w:rPr>
          <w:lang w:val="kk-KZ"/>
        </w:rPr>
      </w:pPr>
      <w:r w:rsidRPr="00D74B1B">
        <w:rPr>
          <w:lang w:val="kk-KZ"/>
        </w:rPr>
        <w:t xml:space="preserve">1. </w:t>
      </w:r>
      <w:r w:rsidR="00B06706" w:rsidRPr="00B06706">
        <w:rPr>
          <w:lang w:val="kk-KZ"/>
        </w:rPr>
        <w:t>1.</w:t>
      </w:r>
      <w:r w:rsidR="00B06706" w:rsidRPr="00B06706">
        <w:rPr>
          <w:lang w:val="kk-KZ"/>
        </w:rPr>
        <w:tab/>
        <w:t xml:space="preserve">Әлеуметтік қамсыздандыру түсінігі. </w:t>
      </w:r>
    </w:p>
    <w:p w14:paraId="225472D1" w14:textId="77777777" w:rsidR="00B06706" w:rsidRPr="00B06706" w:rsidRDefault="00B06706" w:rsidP="00B06706">
      <w:pPr>
        <w:jc w:val="both"/>
        <w:rPr>
          <w:lang w:val="kk-KZ"/>
        </w:rPr>
      </w:pPr>
      <w:r w:rsidRPr="00B06706">
        <w:rPr>
          <w:lang w:val="kk-KZ"/>
        </w:rPr>
        <w:t>2.</w:t>
      </w:r>
      <w:r w:rsidRPr="00B06706">
        <w:rPr>
          <w:lang w:val="kk-KZ"/>
        </w:rPr>
        <w:tab/>
        <w:t xml:space="preserve">Әлеуметтік қамсыз -дандырудың мәні және негізгі функциялары. </w:t>
      </w:r>
    </w:p>
    <w:p w14:paraId="59D0A010" w14:textId="1CC5892E" w:rsidR="006422D2" w:rsidRPr="00D74B1B" w:rsidRDefault="00B06706" w:rsidP="00B06706">
      <w:pPr>
        <w:jc w:val="both"/>
        <w:rPr>
          <w:bCs/>
          <w:lang w:val="kk-KZ"/>
        </w:rPr>
      </w:pPr>
      <w:r w:rsidRPr="00B06706">
        <w:rPr>
          <w:lang w:val="kk-KZ"/>
        </w:rPr>
        <w:t>3.</w:t>
      </w:r>
      <w:r w:rsidRPr="00B06706">
        <w:rPr>
          <w:lang w:val="kk-KZ"/>
        </w:rPr>
        <w:tab/>
        <w:t>Әлеуметтік қамсыздандыру құқығының пәні, негізгі белгілері.</w:t>
      </w:r>
      <w:r w:rsidR="006422D2" w:rsidRPr="00D74B1B">
        <w:rPr>
          <w:lang w:val="kk-KZ"/>
        </w:rPr>
        <w:t>.</w:t>
      </w:r>
    </w:p>
    <w:p w14:paraId="33995DA1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DA9BED6" w14:textId="77777777" w:rsidR="006422D2" w:rsidRPr="00D74B1B" w:rsidRDefault="006422D2" w:rsidP="00C3054C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377DD104" w14:textId="77777777" w:rsidR="00B06706" w:rsidRPr="00B06706" w:rsidRDefault="00B06706" w:rsidP="00B06706">
      <w:pPr>
        <w:numPr>
          <w:ilvl w:val="0"/>
          <w:numId w:val="8"/>
        </w:numPr>
        <w:jc w:val="both"/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7C7F1C62" w14:textId="70C85520" w:rsidR="006422D2" w:rsidRPr="00D74B1B" w:rsidRDefault="00B06706" w:rsidP="00B06706">
      <w:pPr>
        <w:numPr>
          <w:ilvl w:val="0"/>
          <w:numId w:val="8"/>
        </w:numPr>
        <w:jc w:val="both"/>
        <w:rPr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  <w:r w:rsidR="00E3033D" w:rsidRPr="00D74B1B">
        <w:rPr>
          <w:color w:val="000000"/>
          <w:shd w:val="clear" w:color="auto" w:fill="FFFFFF"/>
          <w:lang w:val="kk-KZ"/>
        </w:rPr>
        <w:t>г</w:t>
      </w:r>
    </w:p>
    <w:p w14:paraId="3370E01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11824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11E2522F" w14:textId="37F47968" w:rsidR="00C925A9" w:rsidRPr="00D74B1B" w:rsidRDefault="00B06706" w:rsidP="00C925A9">
      <w:pPr>
        <w:jc w:val="both"/>
        <w:rPr>
          <w:lang w:val="kk-KZ"/>
        </w:rPr>
      </w:pPr>
      <w:r w:rsidRPr="00B06706">
        <w:rPr>
          <w:bCs/>
          <w:lang w:val="kk-KZ"/>
        </w:rPr>
        <w:t>Әлеуметтік қамсыздандыру құқығының қайнар көздерінің түсінігі және түрлері.</w:t>
      </w:r>
      <w:r w:rsidR="00C925A9"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327797E9" w14:textId="77777777" w:rsidR="006422D2" w:rsidRPr="00D74B1B" w:rsidRDefault="006422D2" w:rsidP="006422D2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6000B755" w14:textId="77777777" w:rsidR="00B06706" w:rsidRPr="00B06706" w:rsidRDefault="00B06706" w:rsidP="00B06706">
      <w:pPr>
        <w:pStyle w:val="aa"/>
        <w:numPr>
          <w:ilvl w:val="0"/>
          <w:numId w:val="9"/>
        </w:numPr>
        <w:jc w:val="both"/>
        <w:rPr>
          <w:bCs/>
          <w:lang w:val="kk-KZ"/>
        </w:rPr>
      </w:pPr>
      <w:r w:rsidRPr="00B06706">
        <w:rPr>
          <w:bCs/>
          <w:lang w:val="kk-KZ"/>
        </w:rPr>
        <w:t>Әлеуметтік қамсыздандыру құқығының қайнар көздерінің түсінігі және түрлері..</w:t>
      </w:r>
    </w:p>
    <w:p w14:paraId="018447ED" w14:textId="355BF83A" w:rsidR="006422D2" w:rsidRPr="00D74B1B" w:rsidRDefault="00B06706" w:rsidP="00B06706">
      <w:pPr>
        <w:pStyle w:val="aa"/>
        <w:numPr>
          <w:ilvl w:val="0"/>
          <w:numId w:val="9"/>
        </w:numPr>
        <w:jc w:val="both"/>
        <w:rPr>
          <w:lang w:val="kk-KZ"/>
        </w:rPr>
      </w:pPr>
      <w:r w:rsidRPr="00B06706">
        <w:rPr>
          <w:bCs/>
          <w:lang w:val="kk-KZ"/>
        </w:rPr>
        <w:t>Құқықтық қарым-қатынас заңда көзделген фактілер</w:t>
      </w:r>
      <w:r w:rsidRPr="00B06706">
        <w:rPr>
          <w:bCs/>
          <w:lang w:val="kk-KZ"/>
        </w:rPr>
        <w:t xml:space="preserve"> </w:t>
      </w:r>
      <w:r w:rsidR="006422D2" w:rsidRPr="00D74B1B">
        <w:rPr>
          <w:lang w:val="kk-KZ"/>
        </w:rPr>
        <w:t>зерттеу</w:t>
      </w:r>
    </w:p>
    <w:p w14:paraId="4AC7FB74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5067F5C" w14:textId="77777777" w:rsidR="002567EB" w:rsidRPr="00D74B1B" w:rsidRDefault="002567EB" w:rsidP="002567EB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2806A8FB" w14:textId="77777777" w:rsidR="00B06706" w:rsidRPr="00B06706" w:rsidRDefault="00B06706" w:rsidP="00B06706">
      <w:pPr>
        <w:pStyle w:val="aa"/>
        <w:numPr>
          <w:ilvl w:val="0"/>
          <w:numId w:val="27"/>
        </w:numPr>
        <w:jc w:val="both"/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59A7297F" w14:textId="228D6566" w:rsidR="002567EB" w:rsidRPr="00D74B1B" w:rsidRDefault="00B06706" w:rsidP="00B06706">
      <w:pPr>
        <w:pStyle w:val="aa"/>
        <w:numPr>
          <w:ilvl w:val="0"/>
          <w:numId w:val="27"/>
        </w:numPr>
        <w:jc w:val="both"/>
        <w:rPr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  <w:r w:rsidR="002567EB" w:rsidRPr="00D74B1B">
        <w:rPr>
          <w:color w:val="000000"/>
          <w:shd w:val="clear" w:color="auto" w:fill="FFFFFF"/>
          <w:lang w:val="kk-KZ"/>
        </w:rPr>
        <w:t>.</w:t>
      </w:r>
    </w:p>
    <w:p w14:paraId="7CEFCACB" w14:textId="77777777"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7863FB3C" w14:textId="77777777" w:rsidR="00B06706" w:rsidRDefault="00B06706" w:rsidP="00C925A9">
      <w:pPr>
        <w:jc w:val="both"/>
        <w:rPr>
          <w:lang w:val="kk-KZ"/>
        </w:rPr>
      </w:pPr>
      <w:r w:rsidRPr="00B06706">
        <w:rPr>
          <w:lang w:val="kk-KZ"/>
        </w:rPr>
        <w:t>Азаматтардың денсаулығын қорғау облысындағы мемлекеттік органдар құзыреті</w:t>
      </w:r>
      <w:r w:rsidRPr="00B06706">
        <w:rPr>
          <w:lang w:val="kk-KZ"/>
        </w:rPr>
        <w:t xml:space="preserve"> </w:t>
      </w:r>
    </w:p>
    <w:p w14:paraId="428B71A9" w14:textId="22CEF399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A9448B1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4F9EFC58" w14:textId="77777777" w:rsidR="00B06706" w:rsidRPr="00B06706" w:rsidRDefault="00B06706" w:rsidP="00B06706">
      <w:pPr>
        <w:numPr>
          <w:ilvl w:val="0"/>
          <w:numId w:val="45"/>
        </w:numPr>
        <w:jc w:val="both"/>
        <w:rPr>
          <w:lang w:val="kk-KZ"/>
        </w:rPr>
      </w:pPr>
      <w:r w:rsidRPr="00B06706">
        <w:rPr>
          <w:lang w:val="kk-KZ"/>
        </w:rPr>
        <w:t>Тұрғындарға медициналық көмек көрсетуді ұйымдастыру. Медициналық</w:t>
      </w:r>
    </w:p>
    <w:p w14:paraId="2143A29F" w14:textId="77777777" w:rsidR="00B06706" w:rsidRPr="00B06706" w:rsidRDefault="00B06706" w:rsidP="00B06706">
      <w:pPr>
        <w:numPr>
          <w:ilvl w:val="0"/>
          <w:numId w:val="45"/>
        </w:numPr>
        <w:jc w:val="both"/>
        <w:rPr>
          <w:lang w:val="kk-KZ"/>
        </w:rPr>
      </w:pPr>
      <w:r w:rsidRPr="00B06706">
        <w:rPr>
          <w:lang w:val="kk-KZ"/>
        </w:rPr>
        <w:t xml:space="preserve">көмек түрлері. Азаматтарға дәрі-дәрмектік көмек Адам құқықтарының жалпы декларациясы. </w:t>
      </w:r>
    </w:p>
    <w:p w14:paraId="549095C7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9CEC5CA" w14:textId="77777777" w:rsidR="00F032A7" w:rsidRPr="00D74B1B" w:rsidRDefault="00F032A7" w:rsidP="00F032A7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532ABFA2" w14:textId="77777777" w:rsidR="00B06706" w:rsidRPr="00B06706" w:rsidRDefault="00B06706" w:rsidP="00B06706">
      <w:pPr>
        <w:pStyle w:val="aa"/>
        <w:numPr>
          <w:ilvl w:val="0"/>
          <w:numId w:val="28"/>
        </w:numPr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760F2D48" w14:textId="2A068797" w:rsidR="00E3033D" w:rsidRPr="00D74B1B" w:rsidRDefault="00B06706" w:rsidP="00B06706">
      <w:pPr>
        <w:pStyle w:val="aa"/>
        <w:numPr>
          <w:ilvl w:val="0"/>
          <w:numId w:val="28"/>
        </w:numPr>
        <w:rPr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  <w:r w:rsidR="00E3033D" w:rsidRPr="00D74B1B">
        <w:rPr>
          <w:color w:val="000000"/>
          <w:shd w:val="clear" w:color="auto" w:fill="FFFFFF"/>
          <w:lang w:val="kk-KZ"/>
        </w:rPr>
        <w:t>г</w:t>
      </w:r>
      <w:r w:rsidR="00E3033D" w:rsidRPr="00D74B1B">
        <w:rPr>
          <w:lang w:val="kk-KZ"/>
        </w:rPr>
        <w:t xml:space="preserve"> </w:t>
      </w:r>
    </w:p>
    <w:p w14:paraId="3F491965" w14:textId="77777777" w:rsidR="00E3033D" w:rsidRPr="00D74B1B" w:rsidRDefault="00E3033D" w:rsidP="00E3033D">
      <w:pPr>
        <w:pStyle w:val="aa"/>
        <w:rPr>
          <w:lang w:val="kk-KZ"/>
        </w:rPr>
      </w:pPr>
    </w:p>
    <w:p w14:paraId="72600371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6870F864" w14:textId="77777777" w:rsidR="00F032A7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4-</w:t>
      </w:r>
      <w:r w:rsidR="00D74B1B">
        <w:rPr>
          <w:b w:val="0"/>
          <w:bCs w:val="0"/>
          <w:sz w:val="24"/>
        </w:rPr>
        <w:t>семинар</w:t>
      </w:r>
      <w:r w:rsidRPr="00D74B1B">
        <w:rPr>
          <w:b w:val="0"/>
          <w:bCs w:val="0"/>
          <w:sz w:val="24"/>
        </w:rPr>
        <w:t xml:space="preserve">. </w:t>
      </w:r>
    </w:p>
    <w:p w14:paraId="50F5F55C" w14:textId="77777777" w:rsidR="00F032A7" w:rsidRPr="00D74B1B" w:rsidRDefault="00F032A7" w:rsidP="00AD2ACD">
      <w:pPr>
        <w:pStyle w:val="a7"/>
        <w:rPr>
          <w:b w:val="0"/>
          <w:bCs w:val="0"/>
          <w:sz w:val="24"/>
        </w:rPr>
      </w:pPr>
    </w:p>
    <w:p w14:paraId="5B3F0123" w14:textId="45686AA6" w:rsidR="00F032A7" w:rsidRPr="00D74B1B" w:rsidRDefault="00B06706" w:rsidP="00AD2ACD">
      <w:pPr>
        <w:pStyle w:val="a7"/>
        <w:rPr>
          <w:b w:val="0"/>
          <w:sz w:val="24"/>
        </w:rPr>
      </w:pPr>
      <w:r w:rsidRPr="00B06706">
        <w:rPr>
          <w:b w:val="0"/>
          <w:bCs w:val="0"/>
          <w:sz w:val="24"/>
        </w:rPr>
        <w:t>Тұрғындарды әлеуметтік қорғау кепіл¬діктерін жүзеге асыру механизмі</w:t>
      </w:r>
    </w:p>
    <w:p w14:paraId="1B1B8DE8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48B34545" w14:textId="77777777" w:rsidR="00F2548B" w:rsidRPr="00F2548B" w:rsidRDefault="00F2548B" w:rsidP="00F2548B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Тұрғындарды әлеуметтік қорғау кепілдіктерін жүзеге асыру механизмі. </w:t>
      </w:r>
    </w:p>
    <w:p w14:paraId="20754F9F" w14:textId="77777777" w:rsidR="00F2548B" w:rsidRPr="00F2548B" w:rsidRDefault="00F2548B" w:rsidP="00F2548B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>қаржы полициясы органының қызметкерлері мен зейнеткерлерін әлеуметгік қорғау кепілдіктері.</w:t>
      </w:r>
    </w:p>
    <w:p w14:paraId="5E841DD4" w14:textId="0C8796DD" w:rsidR="00F032A7" w:rsidRPr="00D74B1B" w:rsidRDefault="00F032A7" w:rsidP="00F032A7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</w:p>
    <w:p w14:paraId="0D794947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00FCD48E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E73020E" w14:textId="77777777" w:rsidR="00F032A7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lastRenderedPageBreak/>
        <w:t>Пайдалынылатын әдебиеттер</w:t>
      </w:r>
    </w:p>
    <w:p w14:paraId="46FCA597" w14:textId="77777777" w:rsidR="00B06706" w:rsidRPr="00B06706" w:rsidRDefault="00B06706" w:rsidP="00B06706">
      <w:pPr>
        <w:pStyle w:val="aa"/>
        <w:numPr>
          <w:ilvl w:val="0"/>
          <w:numId w:val="30"/>
        </w:numPr>
        <w:jc w:val="both"/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5C5E379A" w14:textId="656974D5" w:rsidR="00E3033D" w:rsidRPr="00D74B1B" w:rsidRDefault="00B06706" w:rsidP="00B06706">
      <w:pPr>
        <w:pStyle w:val="aa"/>
        <w:numPr>
          <w:ilvl w:val="0"/>
          <w:numId w:val="30"/>
        </w:numPr>
        <w:jc w:val="both"/>
        <w:rPr>
          <w:bCs/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  <w:r w:rsidR="00E3033D" w:rsidRPr="00D74B1B">
        <w:rPr>
          <w:color w:val="000000"/>
          <w:shd w:val="clear" w:color="auto" w:fill="FFFFFF"/>
          <w:lang w:val="kk-KZ"/>
        </w:rPr>
        <w:t>г</w:t>
      </w:r>
      <w:r w:rsidR="00E3033D" w:rsidRPr="00D74B1B">
        <w:rPr>
          <w:bCs/>
          <w:lang w:val="kk-KZ"/>
        </w:rPr>
        <w:t xml:space="preserve"> </w:t>
      </w:r>
    </w:p>
    <w:p w14:paraId="2587EB1C" w14:textId="77777777" w:rsidR="00F032A7" w:rsidRPr="00D74B1B" w:rsidRDefault="00F032A7" w:rsidP="00AD2ACD">
      <w:pPr>
        <w:ind w:firstLine="708"/>
        <w:jc w:val="center"/>
        <w:rPr>
          <w:lang w:val="kk-KZ"/>
        </w:rPr>
      </w:pPr>
    </w:p>
    <w:p w14:paraId="6A5354AE" w14:textId="77777777" w:rsidR="00F032A7" w:rsidRPr="00D74B1B" w:rsidRDefault="00F032A7" w:rsidP="00AD2ACD">
      <w:pPr>
        <w:tabs>
          <w:tab w:val="right" w:pos="0"/>
        </w:tabs>
        <w:jc w:val="center"/>
        <w:rPr>
          <w:lang w:val="kk-KZ"/>
        </w:rPr>
      </w:pPr>
    </w:p>
    <w:p w14:paraId="19E48A4E" w14:textId="77777777" w:rsidR="00D742ED" w:rsidRPr="00D74B1B" w:rsidRDefault="00D742ED" w:rsidP="00AD2ACD">
      <w:pPr>
        <w:tabs>
          <w:tab w:val="right" w:pos="0"/>
        </w:tabs>
        <w:jc w:val="center"/>
        <w:rPr>
          <w:lang w:val="kk-KZ"/>
        </w:rPr>
      </w:pPr>
    </w:p>
    <w:p w14:paraId="6F9A85C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60C4E3D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47321867" w14:textId="15B01DC3" w:rsidR="008D74D4" w:rsidRPr="00D74B1B" w:rsidRDefault="00B06706" w:rsidP="00B06706">
      <w:pPr>
        <w:tabs>
          <w:tab w:val="right" w:pos="0"/>
        </w:tabs>
        <w:jc w:val="center"/>
        <w:rPr>
          <w:bCs/>
          <w:lang w:val="kk-KZ"/>
        </w:rPr>
      </w:pPr>
      <w:r w:rsidRPr="00B06706">
        <w:rPr>
          <w:lang w:val="kk-KZ"/>
        </w:rPr>
        <w:t>Отбасы және неке қатынастары</w:t>
      </w:r>
    </w:p>
    <w:p w14:paraId="67DF1170" w14:textId="77777777"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015164CE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Баланың құқығын және занды мүдделерін қорғау. </w:t>
      </w:r>
    </w:p>
    <w:p w14:paraId="2A94D647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Балалар үйінде жетім балаларды және ата- анасының қамқорлығынсыз қалған балаларды жіберу тәртібі </w:t>
      </w:r>
    </w:p>
    <w:p w14:paraId="004D7DC4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7DE7B28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6D2774C9" w14:textId="77777777" w:rsidR="00F032A7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024276D1" w14:textId="77777777" w:rsidR="00B06706" w:rsidRPr="00B06706" w:rsidRDefault="00B06706" w:rsidP="00B06706">
      <w:pPr>
        <w:tabs>
          <w:tab w:val="right" w:pos="0"/>
        </w:tabs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63E990EB" w14:textId="4AD4D624" w:rsidR="00E3033D" w:rsidRPr="00D74B1B" w:rsidRDefault="00B06706" w:rsidP="00B06706">
      <w:pPr>
        <w:tabs>
          <w:tab w:val="right" w:pos="0"/>
        </w:tabs>
        <w:rPr>
          <w:bCs/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</w:p>
    <w:p w14:paraId="12696376" w14:textId="77777777" w:rsidR="00C3054C" w:rsidRPr="00D74B1B" w:rsidRDefault="00C3054C" w:rsidP="00AD2ACD">
      <w:pPr>
        <w:jc w:val="center"/>
        <w:rPr>
          <w:lang w:val="kk-KZ"/>
        </w:rPr>
      </w:pPr>
    </w:p>
    <w:p w14:paraId="70196268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7FC5A8EF" w14:textId="77777777" w:rsidR="00B06706" w:rsidRDefault="00B06706" w:rsidP="00303204">
      <w:pPr>
        <w:rPr>
          <w:lang w:val="kk-KZ"/>
        </w:rPr>
      </w:pPr>
      <w:r w:rsidRPr="00B06706">
        <w:rPr>
          <w:lang w:val="kk-KZ"/>
        </w:rPr>
        <w:t xml:space="preserve">Зейнетақымен камсыздандырудағы мемлекеттік кепілдіктер </w:t>
      </w:r>
    </w:p>
    <w:p w14:paraId="10A1B7D1" w14:textId="56225FE5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00372EE4" w14:textId="77777777" w:rsidR="00F2548B" w:rsidRPr="00F2548B" w:rsidRDefault="00F2548B" w:rsidP="00F2548B">
      <w:pPr>
        <w:pStyle w:val="aa"/>
        <w:numPr>
          <w:ilvl w:val="0"/>
          <w:numId w:val="46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>Зейнетақы төлемдерінің мөлшерін есептеу.</w:t>
      </w:r>
    </w:p>
    <w:p w14:paraId="4E80D4AE" w14:textId="7BF1A621" w:rsidR="00F2548B" w:rsidRPr="00F2548B" w:rsidRDefault="00F2548B" w:rsidP="00F2548B">
      <w:pPr>
        <w:pStyle w:val="aa"/>
        <w:numPr>
          <w:ilvl w:val="0"/>
          <w:numId w:val="46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>Зейнетақы төлемдерін тағайындау үшін құжаттартарды қарау мерзімдері</w:t>
      </w:r>
      <w:r w:rsidRPr="00F2548B">
        <w:rPr>
          <w:bCs/>
          <w:lang w:val="kk-KZ"/>
        </w:rPr>
        <w:t xml:space="preserve"> </w:t>
      </w:r>
    </w:p>
    <w:p w14:paraId="0FE23B5C" w14:textId="7F788B31" w:rsidR="00C925A9" w:rsidRPr="00D74B1B" w:rsidRDefault="00C925A9" w:rsidP="00F2548B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50BEBE5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6565A839" w14:textId="77777777" w:rsidR="008D74D4" w:rsidRPr="00D74B1B" w:rsidRDefault="008D74D4" w:rsidP="00882A3B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1A25FCF0" w14:textId="77777777" w:rsidR="00B06706" w:rsidRPr="00B06706" w:rsidRDefault="00B06706" w:rsidP="00B06706">
      <w:pPr>
        <w:pStyle w:val="aa"/>
        <w:numPr>
          <w:ilvl w:val="0"/>
          <w:numId w:val="34"/>
        </w:numPr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264C46D6" w14:textId="3E655370" w:rsidR="008D74D4" w:rsidRPr="00D74B1B" w:rsidRDefault="00B06706" w:rsidP="00B06706">
      <w:pPr>
        <w:pStyle w:val="aa"/>
        <w:numPr>
          <w:ilvl w:val="0"/>
          <w:numId w:val="34"/>
        </w:numPr>
        <w:rPr>
          <w:bCs/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  <w:r w:rsidR="00E3033D" w:rsidRPr="00D74B1B">
        <w:rPr>
          <w:color w:val="000000"/>
          <w:shd w:val="clear" w:color="auto" w:fill="FFFFFF"/>
          <w:lang w:val="kk-KZ"/>
        </w:rPr>
        <w:t>г</w:t>
      </w:r>
    </w:p>
    <w:p w14:paraId="57464340" w14:textId="77777777" w:rsidR="00C3054C" w:rsidRPr="00D74B1B" w:rsidRDefault="00C3054C" w:rsidP="00AD2ACD">
      <w:pPr>
        <w:jc w:val="center"/>
        <w:rPr>
          <w:lang w:val="kk-KZ"/>
        </w:rPr>
      </w:pPr>
    </w:p>
    <w:p w14:paraId="3D8EE157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2D67A072" w14:textId="42CBE86C" w:rsidR="00AD2ACD" w:rsidRPr="00D74B1B" w:rsidRDefault="00B06706" w:rsidP="00AD2ACD">
      <w:pPr>
        <w:jc w:val="center"/>
        <w:rPr>
          <w:bCs/>
          <w:lang w:val="kk-KZ"/>
        </w:rPr>
      </w:pPr>
      <w:r w:rsidRPr="00B06706">
        <w:rPr>
          <w:lang w:val="kk-KZ"/>
        </w:rPr>
        <w:t>Мүгедектердін. әлеуметтік инфраструктурасы кедергісіз қатысу үшін жағдай жасау</w:t>
      </w:r>
    </w:p>
    <w:p w14:paraId="7B830715" w14:textId="77777777" w:rsidR="008D74D4" w:rsidRPr="00D74B1B" w:rsidRDefault="008D74D4" w:rsidP="00AD2ACD">
      <w:pPr>
        <w:jc w:val="both"/>
        <w:rPr>
          <w:bCs/>
          <w:lang w:val="kk-KZ"/>
        </w:rPr>
      </w:pPr>
    </w:p>
    <w:p w14:paraId="6CB3B061" w14:textId="77777777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06A3E01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«Мүгедек» терминінің түсінігі және анықтамасы. </w:t>
      </w:r>
    </w:p>
    <w:p w14:paraId="16D9944B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>Мүгедектердін. әлеумепік қорғалуы</w:t>
      </w:r>
    </w:p>
    <w:p w14:paraId="12E0AC6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42D657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F25A92A" w14:textId="77777777" w:rsidR="00882A3B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Пайдаланылған әдебиеттер</w:t>
      </w:r>
    </w:p>
    <w:p w14:paraId="45A900AB" w14:textId="77777777" w:rsidR="00B06706" w:rsidRPr="00B06706" w:rsidRDefault="00B06706" w:rsidP="00B06706">
      <w:pPr>
        <w:pStyle w:val="aa"/>
        <w:numPr>
          <w:ilvl w:val="0"/>
          <w:numId w:val="35"/>
        </w:numPr>
        <w:jc w:val="both"/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21433390" w14:textId="7F8B8BDD" w:rsidR="00B06706" w:rsidRPr="00B06706" w:rsidRDefault="00B06706" w:rsidP="00B06706">
      <w:pPr>
        <w:pStyle w:val="aa"/>
        <w:numPr>
          <w:ilvl w:val="0"/>
          <w:numId w:val="35"/>
        </w:numPr>
        <w:jc w:val="both"/>
        <w:rPr>
          <w:bCs/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</w:p>
    <w:p w14:paraId="03F8A1C7" w14:textId="77777777" w:rsidR="0046166F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353A62" w:rsidRPr="00D74B1B">
        <w:rPr>
          <w:sz w:val="24"/>
          <w:szCs w:val="24"/>
        </w:rPr>
        <w:t xml:space="preserve">9 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74630EE7" w14:textId="6DD07F73" w:rsidR="00AD2ACD" w:rsidRPr="00D74B1B" w:rsidRDefault="00B06706" w:rsidP="00AD2ACD">
      <w:pPr>
        <w:pStyle w:val="1"/>
        <w:rPr>
          <w:sz w:val="24"/>
          <w:szCs w:val="24"/>
        </w:rPr>
      </w:pPr>
      <w:r w:rsidRPr="00B06706">
        <w:rPr>
          <w:sz w:val="24"/>
          <w:szCs w:val="24"/>
        </w:rPr>
        <w:t>Ѕлеуметтік ќамсыздандыру ќђќыѓындаѓы жѕрдемаќылар..........</w:t>
      </w:r>
    </w:p>
    <w:p w14:paraId="173FBC4A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18990DB3" w14:textId="77777777" w:rsidR="00F2548B" w:rsidRPr="00F2548B" w:rsidRDefault="00F2548B" w:rsidP="00F2548B">
      <w:pPr>
        <w:pStyle w:val="aa"/>
        <w:numPr>
          <w:ilvl w:val="0"/>
          <w:numId w:val="47"/>
        </w:numPr>
        <w:rPr>
          <w:lang w:val="kk-KZ"/>
        </w:rPr>
      </w:pPr>
      <w:r w:rsidRPr="00F2548B">
        <w:rPr>
          <w:lang w:val="kk-KZ"/>
        </w:rPr>
        <w:lastRenderedPageBreak/>
        <w:t xml:space="preserve">Жәрдемақы алу құқығы. </w:t>
      </w:r>
    </w:p>
    <w:p w14:paraId="42AF5BC0" w14:textId="77777777" w:rsidR="00F2548B" w:rsidRPr="00F2548B" w:rsidRDefault="00F2548B" w:rsidP="00F2548B">
      <w:pPr>
        <w:pStyle w:val="aa"/>
        <w:numPr>
          <w:ilvl w:val="0"/>
          <w:numId w:val="47"/>
        </w:numPr>
        <w:rPr>
          <w:lang w:val="kk-KZ"/>
        </w:rPr>
      </w:pPr>
      <w:r w:rsidRPr="00F2548B">
        <w:rPr>
          <w:lang w:val="kk-KZ"/>
        </w:rPr>
        <w:t xml:space="preserve">Еңбекке жарамсыз отбасы мүшелері. </w:t>
      </w:r>
    </w:p>
    <w:p w14:paraId="5C5FB8C7" w14:textId="77777777" w:rsidR="00F2548B" w:rsidRPr="00F2548B" w:rsidRDefault="00F2548B" w:rsidP="00F2548B">
      <w:pPr>
        <w:pStyle w:val="aa"/>
        <w:numPr>
          <w:ilvl w:val="0"/>
          <w:numId w:val="47"/>
        </w:numPr>
        <w:rPr>
          <w:lang w:val="kk-KZ"/>
        </w:rPr>
      </w:pPr>
      <w:r w:rsidRPr="00F2548B">
        <w:rPr>
          <w:lang w:val="kk-KZ"/>
        </w:rPr>
        <w:t xml:space="preserve">Асыраушысынан айрылу жағдайы бойынша жәрдемақы тағайындау шарты </w:t>
      </w:r>
    </w:p>
    <w:p w14:paraId="602F1E4F" w14:textId="77777777" w:rsidR="00AF2A24" w:rsidRPr="00D74B1B" w:rsidRDefault="00AF2A24" w:rsidP="0046166F">
      <w:pPr>
        <w:rPr>
          <w:lang w:val="kk-KZ"/>
        </w:rPr>
      </w:pPr>
    </w:p>
    <w:p w14:paraId="0AAA9F3C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EAB6ECD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21C69C8B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14:paraId="42033B51" w14:textId="77777777" w:rsidR="00B06706" w:rsidRPr="00B06706" w:rsidRDefault="00B06706" w:rsidP="00B06706">
      <w:pPr>
        <w:pStyle w:val="aa"/>
        <w:numPr>
          <w:ilvl w:val="0"/>
          <w:numId w:val="37"/>
        </w:numPr>
        <w:tabs>
          <w:tab w:val="left" w:pos="8100"/>
        </w:tabs>
        <w:ind w:right="-81"/>
        <w:rPr>
          <w:lang w:val="kk-KZ"/>
        </w:rPr>
      </w:pPr>
      <w:r w:rsidRPr="00B06706">
        <w:rPr>
          <w:lang w:val="kk-KZ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7F4C5229" w14:textId="110772A3" w:rsidR="00AD2ACD" w:rsidRPr="00D74B1B" w:rsidRDefault="00B06706" w:rsidP="00B06706">
      <w:pPr>
        <w:pStyle w:val="aa"/>
        <w:numPr>
          <w:ilvl w:val="0"/>
          <w:numId w:val="37"/>
        </w:numPr>
        <w:tabs>
          <w:tab w:val="left" w:pos="8100"/>
        </w:tabs>
        <w:ind w:right="-81"/>
        <w:rPr>
          <w:lang w:val="kk-KZ"/>
        </w:rPr>
      </w:pPr>
      <w:r w:rsidRPr="00B06706">
        <w:rPr>
          <w:lang w:val="kk-KZ"/>
        </w:rPr>
        <w:t>Сулейменова Г.В. Социальное обеспечение и соци¬альное страхование. М.: Экспертное бюро, 2018ж.</w:t>
      </w:r>
      <w:r w:rsidR="00E3033D" w:rsidRPr="00D74B1B">
        <w:rPr>
          <w:color w:val="000000"/>
          <w:shd w:val="clear" w:color="auto" w:fill="FFFFFF"/>
          <w:lang w:val="kk-KZ"/>
        </w:rPr>
        <w:t>г</w:t>
      </w:r>
    </w:p>
    <w:p w14:paraId="2DF8FBE9" w14:textId="77777777"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14:paraId="43E4EDCA" w14:textId="77777777" w:rsidR="00E3033D" w:rsidRPr="00D74B1B" w:rsidRDefault="00353A62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t>10-11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4083378C" w14:textId="38641FCA" w:rsidR="00AD2ACD" w:rsidRPr="00D74B1B" w:rsidRDefault="00B06706" w:rsidP="00AD2ACD">
      <w:pPr>
        <w:pStyle w:val="a3"/>
        <w:jc w:val="center"/>
        <w:rPr>
          <w:sz w:val="24"/>
          <w:szCs w:val="24"/>
        </w:rPr>
      </w:pPr>
      <w:r w:rsidRPr="00B06706">
        <w:rPr>
          <w:sz w:val="24"/>
          <w:szCs w:val="24"/>
        </w:rPr>
        <w:t>Әлеуметтік жәрдем ақы</w:t>
      </w:r>
      <w:r w:rsidRPr="00B06706">
        <w:rPr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 w:rsidR="00AD2ACD" w:rsidRPr="00D74B1B">
        <w:rPr>
          <w:sz w:val="24"/>
          <w:szCs w:val="24"/>
        </w:rPr>
        <w:t>ары</w:t>
      </w:r>
    </w:p>
    <w:p w14:paraId="04F6D58C" w14:textId="77777777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1CECFF09" w14:textId="77777777" w:rsidR="00F2548B" w:rsidRPr="00F2548B" w:rsidRDefault="00F2548B" w:rsidP="00F2548B">
      <w:pPr>
        <w:rPr>
          <w:lang w:val="kk-KZ"/>
        </w:rPr>
      </w:pPr>
      <w:r w:rsidRPr="00F2548B">
        <w:rPr>
          <w:lang w:val="kk-KZ"/>
        </w:rPr>
        <w:t>1</w:t>
      </w:r>
      <w:r w:rsidRPr="00F2548B">
        <w:rPr>
          <w:lang w:val="kk-KZ"/>
        </w:rPr>
        <w:tab/>
        <w:t>Жәрдемақы алу құқығы.</w:t>
      </w:r>
    </w:p>
    <w:p w14:paraId="570C91E9" w14:textId="4B00B8BC" w:rsidR="00AF2A24" w:rsidRPr="00D74B1B" w:rsidRDefault="00F2548B" w:rsidP="00F2548B">
      <w:pPr>
        <w:rPr>
          <w:lang w:val="kk-KZ"/>
        </w:rPr>
      </w:pPr>
      <w:r w:rsidRPr="00F2548B">
        <w:rPr>
          <w:lang w:val="kk-KZ"/>
        </w:rPr>
        <w:t>2</w:t>
      </w:r>
      <w:r w:rsidRPr="00F2548B">
        <w:rPr>
          <w:lang w:val="kk-KZ"/>
        </w:rPr>
        <w:tab/>
        <w:t>Еңбекке жарамсыз отбасы мүшелері</w:t>
      </w:r>
    </w:p>
    <w:p w14:paraId="1846839F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64342B6C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4072C512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0DFF2087" w14:textId="77777777" w:rsidR="00AF2A24" w:rsidRPr="00D74B1B" w:rsidRDefault="00AF2A24" w:rsidP="00E3033D">
      <w:pPr>
        <w:rPr>
          <w:lang w:val="kk-KZ"/>
        </w:rPr>
      </w:pPr>
    </w:p>
    <w:p w14:paraId="0F8F9E7B" w14:textId="77777777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14:paraId="551CA591" w14:textId="77777777" w:rsidR="00B06706" w:rsidRPr="00B06706" w:rsidRDefault="00B06706" w:rsidP="00B06706">
      <w:pPr>
        <w:pStyle w:val="a3"/>
        <w:numPr>
          <w:ilvl w:val="0"/>
          <w:numId w:val="39"/>
        </w:numPr>
        <w:rPr>
          <w:sz w:val="24"/>
          <w:szCs w:val="24"/>
        </w:rPr>
      </w:pPr>
      <w:r w:rsidRPr="00B06706">
        <w:rPr>
          <w:sz w:val="24"/>
          <w:szCs w:val="24"/>
        </w:rPr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3894BF03" w14:textId="47089F37" w:rsidR="00E3033D" w:rsidRPr="00D74B1B" w:rsidRDefault="00B06706" w:rsidP="00B06706">
      <w:pPr>
        <w:pStyle w:val="a3"/>
        <w:numPr>
          <w:ilvl w:val="0"/>
          <w:numId w:val="39"/>
        </w:numPr>
        <w:rPr>
          <w:bCs/>
          <w:sz w:val="24"/>
          <w:szCs w:val="24"/>
        </w:rPr>
      </w:pPr>
      <w:r w:rsidRPr="00B06706">
        <w:rPr>
          <w:sz w:val="24"/>
          <w:szCs w:val="24"/>
        </w:rPr>
        <w:t>Сулейменова Г.В. Социальное обеспечение и соци¬альное страхование. М.: Экспертное бюро, 2018ж.</w:t>
      </w:r>
      <w:r w:rsidR="00E3033D" w:rsidRPr="00D74B1B">
        <w:rPr>
          <w:color w:val="000000"/>
          <w:sz w:val="24"/>
          <w:szCs w:val="24"/>
          <w:shd w:val="clear" w:color="auto" w:fill="FFFFFF"/>
        </w:rPr>
        <w:t>г</w:t>
      </w:r>
    </w:p>
    <w:p w14:paraId="3D70A763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25D25DE1" w14:textId="77777777" w:rsidR="00AF2A24" w:rsidRPr="00D74B1B" w:rsidRDefault="00AF2A24" w:rsidP="00AF2A24">
      <w:pPr>
        <w:ind w:firstLine="708"/>
        <w:jc w:val="both"/>
        <w:rPr>
          <w:lang w:val="kk-KZ"/>
        </w:rPr>
      </w:pPr>
      <w:r w:rsidRPr="00D74B1B">
        <w:rPr>
          <w:lang w:val="kk-KZ"/>
        </w:rPr>
        <w:t xml:space="preserve">12-13 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12683D35" w14:textId="21413893" w:rsidR="00AF2A24" w:rsidRPr="00D74B1B" w:rsidRDefault="00B06706" w:rsidP="00AF2A24">
      <w:pPr>
        <w:rPr>
          <w:bCs/>
          <w:lang w:val="kk-KZ"/>
        </w:rPr>
      </w:pPr>
      <w:r w:rsidRPr="00B06706">
        <w:rPr>
          <w:bCs/>
          <w:lang w:val="kk-KZ"/>
        </w:rPr>
        <w:t>Еңбек құқығының пәні және міндеттері. Еңбек құқықтық қатынастар</w:t>
      </w:r>
    </w:p>
    <w:p w14:paraId="4400E422" w14:textId="77777777" w:rsidR="00AF2A24" w:rsidRPr="00D74B1B" w:rsidRDefault="00AF2A24" w:rsidP="00AF2A24">
      <w:pPr>
        <w:rPr>
          <w:bCs/>
          <w:lang w:val="kk-KZ"/>
        </w:rPr>
      </w:pPr>
    </w:p>
    <w:p w14:paraId="713CC9EF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6C368647" w14:textId="77777777" w:rsidR="00F2548B" w:rsidRPr="00F2548B" w:rsidRDefault="00F2548B" w:rsidP="00F2548B">
      <w:pPr>
        <w:pStyle w:val="aa"/>
        <w:numPr>
          <w:ilvl w:val="0"/>
          <w:numId w:val="48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Еңбек құқығының пәні және міндеттері. Еңбек құқықтық қатынастар. </w:t>
      </w:r>
    </w:p>
    <w:p w14:paraId="02CA54B2" w14:textId="77777777" w:rsidR="00F2548B" w:rsidRPr="00F2548B" w:rsidRDefault="00F2548B" w:rsidP="00F2548B">
      <w:pPr>
        <w:pStyle w:val="aa"/>
        <w:numPr>
          <w:ilvl w:val="0"/>
          <w:numId w:val="48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Еңбек келісім шартының (контракт) түсінігі Еңбек құқығының пәні және міндеттері. Еңбек құқықтық қатынастар. </w:t>
      </w:r>
    </w:p>
    <w:p w14:paraId="48B9E44D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E783D6F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05D98E8A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Әдебиеттер</w:t>
      </w:r>
    </w:p>
    <w:p w14:paraId="2C5104FA" w14:textId="77777777" w:rsidR="00B06706" w:rsidRPr="00B06706" w:rsidRDefault="00B06706" w:rsidP="00B06706">
      <w:pPr>
        <w:ind w:firstLine="708"/>
        <w:jc w:val="both"/>
        <w:rPr>
          <w:bCs/>
          <w:lang w:val="kk-KZ"/>
        </w:rPr>
      </w:pPr>
      <w:r w:rsidRPr="00B06706">
        <w:rPr>
          <w:bCs/>
          <w:lang w:val="kk-KZ"/>
        </w:rPr>
        <w:t>1.</w:t>
      </w:r>
      <w:r w:rsidRPr="00B06706">
        <w:rPr>
          <w:bCs/>
          <w:lang w:val="kk-KZ"/>
        </w:rPr>
        <w:tab/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320DA830" w14:textId="08AFDDAB" w:rsidR="00353A62" w:rsidRDefault="00B06706" w:rsidP="00B06706">
      <w:pPr>
        <w:ind w:firstLine="708"/>
        <w:jc w:val="both"/>
        <w:rPr>
          <w:bCs/>
          <w:lang w:val="kk-KZ"/>
        </w:rPr>
      </w:pPr>
      <w:r w:rsidRPr="00B06706">
        <w:rPr>
          <w:bCs/>
          <w:lang w:val="kk-KZ"/>
        </w:rPr>
        <w:t>2.</w:t>
      </w:r>
      <w:r w:rsidRPr="00B06706">
        <w:rPr>
          <w:bCs/>
          <w:lang w:val="kk-KZ"/>
        </w:rPr>
        <w:tab/>
        <w:t>Сулейменова Г.В. Социальное обеспечение и соци¬альное страхование. М.: Экспертное бюро, 2018ж.</w:t>
      </w:r>
    </w:p>
    <w:p w14:paraId="5DD7AB82" w14:textId="77777777" w:rsidR="00B06706" w:rsidRPr="00D74B1B" w:rsidRDefault="00B06706" w:rsidP="00B06706">
      <w:pPr>
        <w:ind w:firstLine="708"/>
        <w:jc w:val="both"/>
        <w:rPr>
          <w:bCs/>
          <w:lang w:val="kk-KZ"/>
        </w:rPr>
      </w:pPr>
    </w:p>
    <w:p w14:paraId="50F9FA8D" w14:textId="2B49669A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bCs/>
          <w:lang w:val="kk-KZ"/>
        </w:rPr>
        <w:t xml:space="preserve">14-15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  <w:r w:rsidR="00B06706" w:rsidRPr="00B06706">
        <w:rPr>
          <w:rFonts w:eastAsia="MS Mincho"/>
          <w:bCs/>
          <w:lang w:val="kk-KZ"/>
        </w:rPr>
        <w:t>Экологиялық апат және дағдарыс салдарынан зардап шеккен азамат¬тардың статусы. Тұрғындарға әлеуметтік көмек көрсету</w:t>
      </w:r>
    </w:p>
    <w:p w14:paraId="210DC725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</w:p>
    <w:p w14:paraId="289D9AB4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7CA644B0" w14:textId="77777777" w:rsidR="00F2548B" w:rsidRPr="00F2548B" w:rsidRDefault="00F2548B" w:rsidP="00F2548B">
      <w:pPr>
        <w:pStyle w:val="aa"/>
        <w:numPr>
          <w:ilvl w:val="0"/>
          <w:numId w:val="49"/>
        </w:numPr>
        <w:jc w:val="both"/>
        <w:rPr>
          <w:rFonts w:eastAsia="MS Mincho"/>
          <w:bCs/>
          <w:lang w:val="kk-KZ"/>
        </w:rPr>
      </w:pPr>
      <w:r w:rsidRPr="00F2548B">
        <w:rPr>
          <w:rFonts w:eastAsia="MS Mincho"/>
          <w:bCs/>
          <w:lang w:val="kk-KZ"/>
        </w:rPr>
        <w:t xml:space="preserve">Ядролық сынақтар салдарынан зардап шеккен азаматтар категориясы. </w:t>
      </w:r>
    </w:p>
    <w:p w14:paraId="11A616B1" w14:textId="77777777" w:rsidR="00F2548B" w:rsidRPr="00F2548B" w:rsidRDefault="00F2548B" w:rsidP="00F2548B">
      <w:pPr>
        <w:pStyle w:val="aa"/>
        <w:numPr>
          <w:ilvl w:val="0"/>
          <w:numId w:val="49"/>
        </w:numPr>
        <w:jc w:val="both"/>
        <w:rPr>
          <w:rFonts w:eastAsia="MS Mincho"/>
          <w:bCs/>
          <w:lang w:val="kk-KZ"/>
        </w:rPr>
      </w:pPr>
      <w:r w:rsidRPr="00F2548B">
        <w:rPr>
          <w:rFonts w:eastAsia="MS Mincho"/>
          <w:bCs/>
          <w:lang w:val="kk-KZ"/>
        </w:rPr>
        <w:t>Жеңілдіктер және өтемақылар.</w:t>
      </w:r>
    </w:p>
    <w:p w14:paraId="330BE736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AB1D99B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43F60B17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Әдебиттер</w:t>
      </w:r>
    </w:p>
    <w:p w14:paraId="188E071D" w14:textId="77777777" w:rsidR="00B06706" w:rsidRPr="00B06706" w:rsidRDefault="00B06706" w:rsidP="00B06706">
      <w:pPr>
        <w:pStyle w:val="33"/>
        <w:rPr>
          <w:sz w:val="24"/>
          <w:szCs w:val="24"/>
          <w:lang w:val="kk-KZ"/>
        </w:rPr>
      </w:pPr>
      <w:r w:rsidRPr="00B06706">
        <w:rPr>
          <w:sz w:val="24"/>
          <w:szCs w:val="24"/>
          <w:lang w:val="kk-KZ"/>
        </w:rPr>
        <w:lastRenderedPageBreak/>
        <w:t>1.</w:t>
      </w:r>
      <w:r w:rsidRPr="00B06706">
        <w:rPr>
          <w:sz w:val="24"/>
          <w:szCs w:val="24"/>
          <w:lang w:val="kk-KZ"/>
        </w:rPr>
        <w:tab/>
        <w:t xml:space="preserve">Мачульская Е.Е., Горачева Ж.Л. Право социального обеспечения. Жоғарғы ок.у орындарына арналған оқулық. М.,2015ж </w:t>
      </w:r>
    </w:p>
    <w:p w14:paraId="12FD0A2F" w14:textId="1BB3B13D" w:rsidR="00353A62" w:rsidRPr="00D74B1B" w:rsidRDefault="00B06706" w:rsidP="00B06706">
      <w:pPr>
        <w:pStyle w:val="33"/>
        <w:spacing w:after="0"/>
        <w:rPr>
          <w:sz w:val="24"/>
          <w:szCs w:val="24"/>
          <w:lang w:val="kk-KZ"/>
        </w:rPr>
      </w:pPr>
      <w:r w:rsidRPr="00B06706">
        <w:rPr>
          <w:sz w:val="24"/>
          <w:szCs w:val="24"/>
          <w:lang w:val="kk-KZ"/>
        </w:rPr>
        <w:t>2.</w:t>
      </w:r>
      <w:r w:rsidRPr="00B06706">
        <w:rPr>
          <w:sz w:val="24"/>
          <w:szCs w:val="24"/>
          <w:lang w:val="kk-KZ"/>
        </w:rPr>
        <w:tab/>
        <w:t>Сулейменова Г.В. Социальное обеспечение и соци¬альное страхование. М.: Экспертное бюро, 2018ж.</w:t>
      </w:r>
      <w:r w:rsidR="00353A62" w:rsidRPr="00D74B1B">
        <w:rPr>
          <w:sz w:val="24"/>
          <w:szCs w:val="24"/>
          <w:lang w:val="kk-KZ"/>
        </w:rPr>
        <w:t>.</w:t>
      </w:r>
    </w:p>
    <w:p w14:paraId="107C6533" w14:textId="77777777"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577"/>
    <w:multiLevelType w:val="hybridMultilevel"/>
    <w:tmpl w:val="577A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1B4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29E"/>
    <w:multiLevelType w:val="hybridMultilevel"/>
    <w:tmpl w:val="E7FAE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B1192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7AE1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B40"/>
    <w:multiLevelType w:val="hybridMultilevel"/>
    <w:tmpl w:val="D756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45838"/>
    <w:multiLevelType w:val="hybridMultilevel"/>
    <w:tmpl w:val="42F4F5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196061"/>
    <w:multiLevelType w:val="hybridMultilevel"/>
    <w:tmpl w:val="88F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3B7"/>
    <w:multiLevelType w:val="hybridMultilevel"/>
    <w:tmpl w:val="2938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976"/>
    <w:multiLevelType w:val="hybridMultilevel"/>
    <w:tmpl w:val="628E4C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E917B5"/>
    <w:multiLevelType w:val="hybridMultilevel"/>
    <w:tmpl w:val="725A7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C74B5"/>
    <w:multiLevelType w:val="hybridMultilevel"/>
    <w:tmpl w:val="4D9A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F0F62"/>
    <w:multiLevelType w:val="hybridMultilevel"/>
    <w:tmpl w:val="C4BC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22EC1"/>
    <w:multiLevelType w:val="hybridMultilevel"/>
    <w:tmpl w:val="AE101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17FF2"/>
    <w:multiLevelType w:val="hybridMultilevel"/>
    <w:tmpl w:val="60006AA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2BC02E51"/>
    <w:multiLevelType w:val="hybridMultilevel"/>
    <w:tmpl w:val="2C78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90847"/>
    <w:multiLevelType w:val="hybridMultilevel"/>
    <w:tmpl w:val="93C8C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E5F51"/>
    <w:multiLevelType w:val="hybridMultilevel"/>
    <w:tmpl w:val="BEB2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004F7"/>
    <w:multiLevelType w:val="hybridMultilevel"/>
    <w:tmpl w:val="A33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34E1D"/>
    <w:multiLevelType w:val="hybridMultilevel"/>
    <w:tmpl w:val="04D2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B6326"/>
    <w:multiLevelType w:val="hybridMultilevel"/>
    <w:tmpl w:val="D3005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858EF"/>
    <w:multiLevelType w:val="hybridMultilevel"/>
    <w:tmpl w:val="2064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342F3"/>
    <w:multiLevelType w:val="hybridMultilevel"/>
    <w:tmpl w:val="4B600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470DC"/>
    <w:multiLevelType w:val="hybridMultilevel"/>
    <w:tmpl w:val="F42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6B2BF0"/>
    <w:multiLevelType w:val="hybridMultilevel"/>
    <w:tmpl w:val="C47C72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67016C"/>
    <w:multiLevelType w:val="hybridMultilevel"/>
    <w:tmpl w:val="94A6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50C43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741F4"/>
    <w:multiLevelType w:val="hybridMultilevel"/>
    <w:tmpl w:val="D5DC15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41FD504C"/>
    <w:multiLevelType w:val="hybridMultilevel"/>
    <w:tmpl w:val="57AA91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0723E0"/>
    <w:multiLevelType w:val="hybridMultilevel"/>
    <w:tmpl w:val="FD0C7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59F23BF"/>
    <w:multiLevelType w:val="hybridMultilevel"/>
    <w:tmpl w:val="8C9E2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AC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Times New Roman" w:hAnsi="Kz Times New Roman" w:cs="Kz 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D67136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B6992"/>
    <w:multiLevelType w:val="hybridMultilevel"/>
    <w:tmpl w:val="A3A4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D40D3D"/>
    <w:multiLevelType w:val="hybridMultilevel"/>
    <w:tmpl w:val="1F98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F4BEA"/>
    <w:multiLevelType w:val="hybridMultilevel"/>
    <w:tmpl w:val="3EE0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9741D"/>
    <w:multiLevelType w:val="hybridMultilevel"/>
    <w:tmpl w:val="BEB6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454A4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13375"/>
    <w:multiLevelType w:val="hybridMultilevel"/>
    <w:tmpl w:val="C65C53C6"/>
    <w:lvl w:ilvl="0" w:tplc="B8BED3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2" w15:restartNumberingAfterBreak="0">
    <w:nsid w:val="6F4D3840"/>
    <w:multiLevelType w:val="hybridMultilevel"/>
    <w:tmpl w:val="45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845DA"/>
    <w:multiLevelType w:val="hybridMultilevel"/>
    <w:tmpl w:val="DEDC1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AE10C6"/>
    <w:multiLevelType w:val="hybridMultilevel"/>
    <w:tmpl w:val="0724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B073C"/>
    <w:multiLevelType w:val="hybridMultilevel"/>
    <w:tmpl w:val="1BAC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D7DB0"/>
    <w:multiLevelType w:val="hybridMultilevel"/>
    <w:tmpl w:val="511041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E404D6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5"/>
  </w:num>
  <w:num w:numId="3">
    <w:abstractNumId w:val="29"/>
  </w:num>
  <w:num w:numId="4">
    <w:abstractNumId w:val="16"/>
  </w:num>
  <w:num w:numId="5">
    <w:abstractNumId w:val="41"/>
  </w:num>
  <w:num w:numId="6">
    <w:abstractNumId w:val="2"/>
  </w:num>
  <w:num w:numId="7">
    <w:abstractNumId w:val="32"/>
  </w:num>
  <w:num w:numId="8">
    <w:abstractNumId w:val="3"/>
  </w:num>
  <w:num w:numId="9">
    <w:abstractNumId w:val="42"/>
  </w:num>
  <w:num w:numId="10">
    <w:abstractNumId w:val="44"/>
  </w:num>
  <w:num w:numId="11">
    <w:abstractNumId w:val="15"/>
  </w:num>
  <w:num w:numId="12">
    <w:abstractNumId w:val="47"/>
  </w:num>
  <w:num w:numId="13">
    <w:abstractNumId w:val="4"/>
  </w:num>
  <w:num w:numId="14">
    <w:abstractNumId w:val="48"/>
  </w:num>
  <w:num w:numId="15">
    <w:abstractNumId w:val="9"/>
  </w:num>
  <w:num w:numId="16">
    <w:abstractNumId w:val="40"/>
  </w:num>
  <w:num w:numId="17">
    <w:abstractNumId w:val="6"/>
  </w:num>
  <w:num w:numId="18">
    <w:abstractNumId w:val="24"/>
  </w:num>
  <w:num w:numId="19">
    <w:abstractNumId w:val="28"/>
  </w:num>
  <w:num w:numId="20">
    <w:abstractNumId w:val="12"/>
  </w:num>
  <w:num w:numId="21">
    <w:abstractNumId w:val="45"/>
  </w:num>
  <w:num w:numId="22">
    <w:abstractNumId w:val="33"/>
  </w:num>
  <w:num w:numId="23">
    <w:abstractNumId w:val="1"/>
  </w:num>
  <w:num w:numId="24">
    <w:abstractNumId w:val="5"/>
  </w:num>
  <w:num w:numId="25">
    <w:abstractNumId w:val="20"/>
  </w:num>
  <w:num w:numId="26">
    <w:abstractNumId w:val="31"/>
  </w:num>
  <w:num w:numId="27">
    <w:abstractNumId w:val="22"/>
  </w:num>
  <w:num w:numId="28">
    <w:abstractNumId w:val="18"/>
  </w:num>
  <w:num w:numId="29">
    <w:abstractNumId w:val="34"/>
  </w:num>
  <w:num w:numId="30">
    <w:abstractNumId w:val="14"/>
  </w:num>
  <w:num w:numId="31">
    <w:abstractNumId w:val="39"/>
  </w:num>
  <w:num w:numId="32">
    <w:abstractNumId w:val="27"/>
  </w:num>
  <w:num w:numId="33">
    <w:abstractNumId w:val="10"/>
  </w:num>
  <w:num w:numId="34">
    <w:abstractNumId w:val="46"/>
  </w:num>
  <w:num w:numId="35">
    <w:abstractNumId w:val="37"/>
  </w:num>
  <w:num w:numId="36">
    <w:abstractNumId w:val="19"/>
  </w:num>
  <w:num w:numId="37">
    <w:abstractNumId w:val="21"/>
  </w:num>
  <w:num w:numId="38">
    <w:abstractNumId w:val="23"/>
  </w:num>
  <w:num w:numId="39">
    <w:abstractNumId w:val="36"/>
  </w:num>
  <w:num w:numId="40">
    <w:abstractNumId w:val="7"/>
  </w:num>
  <w:num w:numId="41">
    <w:abstractNumId w:val="30"/>
  </w:num>
  <w:num w:numId="42">
    <w:abstractNumId w:val="35"/>
  </w:num>
  <w:num w:numId="43">
    <w:abstractNumId w:val="8"/>
  </w:num>
  <w:num w:numId="44">
    <w:abstractNumId w:val="0"/>
  </w:num>
  <w:num w:numId="45">
    <w:abstractNumId w:val="11"/>
  </w:num>
  <w:num w:numId="46">
    <w:abstractNumId w:val="26"/>
  </w:num>
  <w:num w:numId="47">
    <w:abstractNumId w:val="38"/>
  </w:num>
  <w:num w:numId="48">
    <w:abstractNumId w:val="1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9572F"/>
    <w:rsid w:val="003C0873"/>
    <w:rsid w:val="0046166F"/>
    <w:rsid w:val="006422D2"/>
    <w:rsid w:val="007E78A6"/>
    <w:rsid w:val="0081348F"/>
    <w:rsid w:val="00882A3B"/>
    <w:rsid w:val="008862BB"/>
    <w:rsid w:val="008A62E0"/>
    <w:rsid w:val="008D74D4"/>
    <w:rsid w:val="008E3448"/>
    <w:rsid w:val="008E5B66"/>
    <w:rsid w:val="00A8215D"/>
    <w:rsid w:val="00A87BC2"/>
    <w:rsid w:val="00A934AB"/>
    <w:rsid w:val="00AD2ACD"/>
    <w:rsid w:val="00AF2A24"/>
    <w:rsid w:val="00B06706"/>
    <w:rsid w:val="00C045D8"/>
    <w:rsid w:val="00C3054C"/>
    <w:rsid w:val="00C459E9"/>
    <w:rsid w:val="00C925A9"/>
    <w:rsid w:val="00C940B8"/>
    <w:rsid w:val="00D742ED"/>
    <w:rsid w:val="00D74B1B"/>
    <w:rsid w:val="00E3033D"/>
    <w:rsid w:val="00EA194C"/>
    <w:rsid w:val="00F032A7"/>
    <w:rsid w:val="00F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19CE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067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670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6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67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67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0670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6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2</cp:revision>
  <dcterms:created xsi:type="dcterms:W3CDTF">2020-10-18T17:37:00Z</dcterms:created>
  <dcterms:modified xsi:type="dcterms:W3CDTF">2020-10-18T17:37:00Z</dcterms:modified>
</cp:coreProperties>
</file>